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BF" w:rsidRPr="002D47B1" w:rsidRDefault="00EF79BF" w:rsidP="002D47B1">
      <w:pPr>
        <w:jc w:val="center"/>
        <w:rPr>
          <w:b/>
          <w:sz w:val="24"/>
          <w:u w:val="single"/>
        </w:rPr>
      </w:pPr>
      <w:proofErr w:type="gramStart"/>
      <w:r w:rsidRPr="002D47B1">
        <w:rPr>
          <w:b/>
          <w:sz w:val="24"/>
          <w:u w:val="single"/>
        </w:rPr>
        <w:t>Georgia</w:t>
      </w:r>
      <w:r w:rsidR="00FD7CE7" w:rsidRPr="002D47B1">
        <w:rPr>
          <w:b/>
          <w:sz w:val="24"/>
          <w:u w:val="single"/>
        </w:rPr>
        <w:t xml:space="preserve">  Resources</w:t>
      </w:r>
      <w:proofErr w:type="gramEnd"/>
      <w:r w:rsidR="002D47B1" w:rsidRPr="002D47B1">
        <w:rPr>
          <w:b/>
          <w:sz w:val="24"/>
          <w:u w:val="single"/>
        </w:rPr>
        <w:t xml:space="preserve"> – Jan 2019</w:t>
      </w:r>
    </w:p>
    <w:p w:rsidR="002D47B1" w:rsidRDefault="002D47B1" w:rsidP="00EF79BF">
      <w:pPr>
        <w:rPr>
          <w:b/>
          <w:u w:val="single"/>
        </w:rPr>
      </w:pPr>
    </w:p>
    <w:p w:rsidR="002D47B1" w:rsidRDefault="002D47B1" w:rsidP="002D47B1">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w:t>
      </w:r>
      <w:proofErr w:type="gramStart"/>
      <w:r>
        <w:rPr>
          <w:rFonts w:cstheme="minorHAnsi"/>
        </w:rPr>
        <w:t>low cost</w:t>
      </w:r>
      <w:proofErr w:type="gramEnd"/>
      <w:r>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rsidR="002D47B1" w:rsidRDefault="002D47B1" w:rsidP="00EF79BF">
      <w:pPr>
        <w:rPr>
          <w:b/>
          <w:u w:val="single"/>
        </w:rPr>
      </w:pPr>
    </w:p>
    <w:p w:rsidR="00EF79BF" w:rsidRDefault="00EF79BF" w:rsidP="00EF79BF">
      <w:bookmarkStart w:id="1" w:name="_GoBack"/>
      <w:bookmarkEnd w:id="1"/>
      <w:r w:rsidRPr="00FD7CE7">
        <w:rPr>
          <w:b/>
          <w:u w:val="single"/>
        </w:rPr>
        <w:t>Covenant Community Inc</w:t>
      </w:r>
      <w:r w:rsidR="00FD7CE7">
        <w:t xml:space="preserve"> - </w:t>
      </w:r>
      <w:r>
        <w:t>623 Spring Street NW</w:t>
      </w:r>
      <w:r w:rsidR="00FD7CE7">
        <w:t xml:space="preserve">, </w:t>
      </w:r>
      <w:r>
        <w:t>Atlanta, GA 30308</w:t>
      </w:r>
    </w:p>
    <w:p w:rsidR="00EF79BF" w:rsidRDefault="00EF79BF" w:rsidP="00EF79BF">
      <w:pPr>
        <w:rPr>
          <w:rStyle w:val="Hyperlink"/>
        </w:rPr>
      </w:pPr>
      <w:r>
        <w:t>Phone: (404) 881-4660</w:t>
      </w:r>
      <w:r w:rsidR="00FD7CE7">
        <w:t xml:space="preserve">       </w:t>
      </w:r>
      <w:hyperlink r:id="rId5" w:history="1">
        <w:r w:rsidR="00FD7CE7" w:rsidRPr="009D0341">
          <w:rPr>
            <w:rStyle w:val="Hyperlink"/>
          </w:rPr>
          <w:t>www.CovenantAtlanta.org</w:t>
        </w:r>
      </w:hyperlink>
    </w:p>
    <w:p w:rsidR="00B24ED4" w:rsidRPr="00B24ED4" w:rsidRDefault="00B24ED4" w:rsidP="00EF79BF">
      <w:r w:rsidRPr="00B24ED4">
        <w:t xml:space="preserve">Men 18+.  6 – </w:t>
      </w:r>
      <w:proofErr w:type="gramStart"/>
      <w:r w:rsidRPr="00B24ED4">
        <w:t>12 month</w:t>
      </w:r>
      <w:proofErr w:type="gramEnd"/>
      <w:r w:rsidRPr="00B24ED4">
        <w:t xml:space="preserve"> program. Must be homeless. </w:t>
      </w:r>
    </w:p>
    <w:p w:rsidR="00FD7CE7" w:rsidRDefault="00FD7CE7" w:rsidP="00EF79BF"/>
    <w:p w:rsidR="00FD7CE7" w:rsidRDefault="00FD7CE7" w:rsidP="00FD7CE7">
      <w:r w:rsidRPr="00FD7CE7">
        <w:rPr>
          <w:b/>
          <w:u w:val="single"/>
        </w:rPr>
        <w:t>Savannah MBTC</w:t>
      </w:r>
      <w:r>
        <w:t xml:space="preserve"> - 1000 E Victory Drive, Savannah, GA 31405</w:t>
      </w:r>
    </w:p>
    <w:p w:rsidR="00FD7CE7" w:rsidRDefault="00FD7CE7" w:rsidP="00FD7CE7">
      <w:r>
        <w:t xml:space="preserve">(912) 234-7000       </w:t>
      </w:r>
      <w:hyperlink r:id="rId6" w:history="1">
        <w:r w:rsidRPr="009D0341">
          <w:rPr>
            <w:rStyle w:val="Hyperlink"/>
          </w:rPr>
          <w:t>www.facebook.com/savannahmission/</w:t>
        </w:r>
      </w:hyperlink>
    </w:p>
    <w:p w:rsidR="00FD7CE7" w:rsidRDefault="00B24ED4" w:rsidP="00FD7CE7">
      <w:r>
        <w:t>N</w:t>
      </w:r>
      <w:r w:rsidR="00FD7CE7">
        <w:t>on-denominational Christian Discipleship ministry</w:t>
      </w:r>
      <w:r w:rsidRPr="00B24ED4">
        <w:t xml:space="preserve">. </w:t>
      </w:r>
      <w:r w:rsidR="00FD7CE7" w:rsidRPr="00B24ED4">
        <w:t xml:space="preserve"> N</w:t>
      </w:r>
      <w:r>
        <w:t>o</w:t>
      </w:r>
      <w:r w:rsidR="00FD7CE7" w:rsidRPr="00B24ED4">
        <w:t xml:space="preserve"> charge for our services</w:t>
      </w:r>
      <w:r>
        <w:t xml:space="preserve">. </w:t>
      </w:r>
      <w:r w:rsidR="00FD7CE7" w:rsidRPr="00B24ED4">
        <w:t xml:space="preserve"> Adults (ages 18 and up) can apply to any of our</w:t>
      </w:r>
      <w:r w:rsidR="00FD7CE7">
        <w:t xml:space="preserve"> centers for help</w:t>
      </w:r>
      <w:r>
        <w:t xml:space="preserve">. </w:t>
      </w:r>
      <w:r w:rsidR="00FD7CE7">
        <w:t xml:space="preserve"> Admission is on a bed availability basis</w:t>
      </w:r>
      <w:r>
        <w:t xml:space="preserve">. </w:t>
      </w:r>
      <w:r w:rsidR="00FD7CE7">
        <w:t xml:space="preserve"> We do require some initial blood tests (and a pregnancy test for women) before accepting a person</w:t>
      </w:r>
      <w:r>
        <w:t>. I</w:t>
      </w:r>
      <w:r w:rsidR="00FD7CE7">
        <w:t>ncoming resident may be required to have a return ticket (or the equivalent).</w:t>
      </w:r>
      <w:r>
        <w:t xml:space="preserve"> </w:t>
      </w:r>
      <w:r w:rsidR="00FD7CE7">
        <w:t xml:space="preserve"> Any serious health or legal problems should be taken care of before coming into the center</w:t>
      </w:r>
    </w:p>
    <w:p w:rsidR="00810111" w:rsidRDefault="00810111" w:rsidP="00FD7CE7"/>
    <w:p w:rsidR="00810111" w:rsidRDefault="00810111" w:rsidP="00FD7CE7">
      <w:r w:rsidRPr="00091B0C">
        <w:rPr>
          <w:b/>
          <w:u w:val="single"/>
        </w:rPr>
        <w:t>Penfield Christian Homes / Penfield Addictions Ministries</w:t>
      </w:r>
      <w:r>
        <w:t xml:space="preserve"> – 3 Campuses</w:t>
      </w:r>
    </w:p>
    <w:p w:rsidR="00810111" w:rsidRDefault="00810111" w:rsidP="00810111">
      <w:r>
        <w:t xml:space="preserve">866-KICK-DRUGS - 866-542-5378     </w:t>
      </w:r>
      <w:r w:rsidR="006B1F48" w:rsidRPr="006B1F48">
        <w:rPr>
          <w:b/>
        </w:rPr>
        <w:t>http://www.penfieldrecovery.com</w:t>
      </w:r>
    </w:p>
    <w:p w:rsidR="00810111" w:rsidRDefault="00810111" w:rsidP="00810111">
      <w:pPr>
        <w:pStyle w:val="ListParagraph"/>
        <w:numPr>
          <w:ilvl w:val="0"/>
          <w:numId w:val="2"/>
        </w:numPr>
      </w:pPr>
      <w:r>
        <w:t xml:space="preserve">Penfield Administration - (Main Campus) - 1061 Mercer Cir, Union Point, GA 30669                     Tel: 706-453-7929 / Fax: 1-888-785-0613     Hours: Mondays – </w:t>
      </w:r>
      <w:proofErr w:type="gramStart"/>
      <w:r>
        <w:t>Fridays  8</w:t>
      </w:r>
      <w:proofErr w:type="gramEnd"/>
      <w:r>
        <w:t>:30 a.m. to 4:30 p.m.</w:t>
      </w:r>
    </w:p>
    <w:p w:rsidR="00810111" w:rsidRDefault="00810111" w:rsidP="00810111">
      <w:pPr>
        <w:pStyle w:val="ListParagraph"/>
        <w:numPr>
          <w:ilvl w:val="0"/>
          <w:numId w:val="2"/>
        </w:numPr>
      </w:pPr>
      <w:r>
        <w:t xml:space="preserve">Penfield South Campus - 15320 US Highway </w:t>
      </w:r>
      <w:proofErr w:type="gramStart"/>
      <w:r>
        <w:t xml:space="preserve">129,  </w:t>
      </w:r>
      <w:proofErr w:type="spellStart"/>
      <w:r>
        <w:t>Alapaha</w:t>
      </w:r>
      <w:proofErr w:type="spellEnd"/>
      <w:proofErr w:type="gramEnd"/>
      <w:r>
        <w:t>, GA 31622                                            Tel: 229-256-4041 / Fax: 1-888-785-0613   Hours: Mondays – Fridays   8:30 a.m. to 4:30 p.m.</w:t>
      </w:r>
    </w:p>
    <w:p w:rsidR="00810111" w:rsidRDefault="00810111" w:rsidP="00810111">
      <w:pPr>
        <w:pStyle w:val="ListParagraph"/>
        <w:numPr>
          <w:ilvl w:val="0"/>
          <w:numId w:val="2"/>
        </w:numPr>
      </w:pPr>
      <w:r>
        <w:t xml:space="preserve">Penfield Heart Campus - 1150 Bear Creek </w:t>
      </w:r>
      <w:proofErr w:type="gramStart"/>
      <w:r>
        <w:t>Rd,  Lavonia</w:t>
      </w:r>
      <w:proofErr w:type="gramEnd"/>
      <w:r>
        <w:t>, GA 30553                                                   Tel: 706-356-1487 / Fax: 1-706-356-0211   Hours: Mondays – Fridays   8:30 a.m. to 4:30 p.m.</w:t>
      </w:r>
    </w:p>
    <w:p w:rsidR="00810111" w:rsidRDefault="00810111" w:rsidP="00810111">
      <w:proofErr w:type="spellStart"/>
      <w:r w:rsidRPr="00091B0C">
        <w:rPr>
          <w:b/>
          <w:u w:val="single"/>
        </w:rPr>
        <w:t>Misc</w:t>
      </w:r>
      <w:proofErr w:type="spellEnd"/>
      <w:r w:rsidRPr="00091B0C">
        <w:rPr>
          <w:b/>
          <w:u w:val="single"/>
        </w:rPr>
        <w:t xml:space="preserve"> Info</w:t>
      </w:r>
      <w:r>
        <w:t>:</w:t>
      </w:r>
    </w:p>
    <w:p w:rsidR="00810111" w:rsidRDefault="00810111" w:rsidP="00810111">
      <w:pPr>
        <w:pStyle w:val="ListParagraph"/>
        <w:numPr>
          <w:ilvl w:val="0"/>
          <w:numId w:val="5"/>
        </w:numPr>
      </w:pPr>
      <w:r w:rsidRPr="00810111">
        <w:t>Penfield provides a six-week Residential Intensive Treatment Program.</w:t>
      </w:r>
    </w:p>
    <w:p w:rsidR="00810111" w:rsidRDefault="00810111" w:rsidP="00810111">
      <w:pPr>
        <w:pStyle w:val="ListParagraph"/>
        <w:numPr>
          <w:ilvl w:val="0"/>
          <w:numId w:val="5"/>
        </w:numPr>
      </w:pPr>
      <w:r w:rsidRPr="00810111">
        <w:t>Penfield is listed on the Georgia Pardons and Paroles THOR Directory. Prior to admission, all legal issues must be resolved or postponed until treatment has been completed. Clients that are mandated must be willing to follow the terms of his/her court order.</w:t>
      </w:r>
    </w:p>
    <w:p w:rsidR="00810111" w:rsidRDefault="00810111" w:rsidP="00810111">
      <w:pPr>
        <w:pStyle w:val="ListParagraph"/>
        <w:numPr>
          <w:ilvl w:val="0"/>
          <w:numId w:val="5"/>
        </w:numPr>
      </w:pPr>
      <w:r w:rsidRPr="00810111">
        <w:t>Intake appointments are scheduled Monday thru Fridays.</w:t>
      </w:r>
      <w:r>
        <w:t xml:space="preserve">  No weekends.</w:t>
      </w:r>
    </w:p>
    <w:p w:rsidR="00810111" w:rsidRDefault="00810111" w:rsidP="00810111">
      <w:pPr>
        <w:pStyle w:val="ListParagraph"/>
        <w:numPr>
          <w:ilvl w:val="0"/>
          <w:numId w:val="5"/>
        </w:numPr>
      </w:pPr>
      <w:r>
        <w:lastRenderedPageBreak/>
        <w:t xml:space="preserve">Must be detoxed.  </w:t>
      </w:r>
      <w:r w:rsidRPr="00810111">
        <w:t>Penfield is not a medical facility and therefore would refer any individual requiring a medical detoxification to an appropriate facility. During the detoxification period arrangements can be made to have the person admitt</w:t>
      </w:r>
      <w:r w:rsidR="00091B0C">
        <w:t xml:space="preserve">ed upon </w:t>
      </w:r>
      <w:r w:rsidRPr="00810111">
        <w:t>discharge from the detox facility.</w:t>
      </w:r>
    </w:p>
    <w:p w:rsidR="00810111" w:rsidRDefault="00810111" w:rsidP="00810111">
      <w:pPr>
        <w:pStyle w:val="ListParagraph"/>
        <w:numPr>
          <w:ilvl w:val="0"/>
          <w:numId w:val="5"/>
        </w:numPr>
      </w:pPr>
      <w:r w:rsidRPr="00810111">
        <w:t xml:space="preserve">Penfield does allow certain Rx medications to be taken. During the screening process a Penfield staff member will inform you of medications that are </w:t>
      </w:r>
      <w:proofErr w:type="spellStart"/>
      <w:r w:rsidRPr="00810111">
        <w:t>unacceptible</w:t>
      </w:r>
      <w:proofErr w:type="spellEnd"/>
      <w:r w:rsidRPr="00810111">
        <w:t>.</w:t>
      </w:r>
    </w:p>
    <w:p w:rsidR="006B1F48" w:rsidRPr="006B1F48" w:rsidRDefault="006B1F48" w:rsidP="00810111">
      <w:pPr>
        <w:pStyle w:val="ListParagraph"/>
        <w:numPr>
          <w:ilvl w:val="0"/>
          <w:numId w:val="5"/>
        </w:numPr>
        <w:rPr>
          <w:b/>
        </w:rPr>
      </w:pPr>
      <w:r w:rsidRPr="006B1F48">
        <w:rPr>
          <w:b/>
        </w:rPr>
        <w:t>Applications are on the website</w:t>
      </w:r>
    </w:p>
    <w:p w:rsidR="006B1F48" w:rsidRPr="00D34B11" w:rsidRDefault="006B1F48" w:rsidP="006B1F48">
      <w:pPr>
        <w:pStyle w:val="ListParagraph"/>
        <w:numPr>
          <w:ilvl w:val="0"/>
          <w:numId w:val="5"/>
        </w:numPr>
      </w:pPr>
      <w:r w:rsidRPr="006B1F48">
        <w:rPr>
          <w:b/>
        </w:rPr>
        <w:t>Men &amp; Women</w:t>
      </w:r>
      <w:r>
        <w:t xml:space="preserve"> 18 </w:t>
      </w:r>
      <w:proofErr w:type="spellStart"/>
      <w:r>
        <w:t>yrs</w:t>
      </w:r>
      <w:proofErr w:type="spellEnd"/>
      <w:r>
        <w:t xml:space="preserve"> + / faith based / </w:t>
      </w:r>
      <w:r w:rsidRPr="006B1F48">
        <w:rPr>
          <w:b/>
        </w:rPr>
        <w:t>Smoking allowed</w:t>
      </w:r>
    </w:p>
    <w:p w:rsidR="00D34B11" w:rsidRDefault="00D34B11" w:rsidP="006B1F48">
      <w:pPr>
        <w:pStyle w:val="ListParagraph"/>
        <w:numPr>
          <w:ilvl w:val="0"/>
          <w:numId w:val="5"/>
        </w:numPr>
      </w:pPr>
      <w:r>
        <w:rPr>
          <w:b/>
        </w:rPr>
        <w:t>Call for program fees</w:t>
      </w:r>
    </w:p>
    <w:p w:rsidR="006B1F48" w:rsidRPr="00D34B11" w:rsidRDefault="006B1F48" w:rsidP="006B1F48">
      <w:pPr>
        <w:rPr>
          <w:b/>
          <w:u w:val="single"/>
        </w:rPr>
      </w:pPr>
      <w:r w:rsidRPr="00D34B11">
        <w:rPr>
          <w:b/>
          <w:u w:val="single"/>
        </w:rPr>
        <w:t>Client must have the following for admission:</w:t>
      </w:r>
    </w:p>
    <w:p w:rsidR="006B1F48" w:rsidRDefault="006B1F48" w:rsidP="006B1F48">
      <w:r>
        <w:t>a. Client must have a negative TB test or clear chest X-ray dated within the past six months.</w:t>
      </w:r>
    </w:p>
    <w:p w:rsidR="006B1F48" w:rsidRDefault="006B1F48" w:rsidP="006B1F48">
      <w:r>
        <w:t>b. Client must have a Non-Reactive RPR dated within the past six months.</w:t>
      </w:r>
    </w:p>
    <w:p w:rsidR="006B1F48" w:rsidRDefault="006B1F48" w:rsidP="006B1F48">
      <w:r>
        <w:t>c. Client must have a statement saying he has been successfully detoxed or does not require</w:t>
      </w:r>
    </w:p>
    <w:p w:rsidR="006B1F48" w:rsidRDefault="006B1F48" w:rsidP="006B1F48">
      <w:r>
        <w:t>medical detoxification. Statement must be completed on the day of admission.</w:t>
      </w:r>
    </w:p>
    <w:p w:rsidR="00FD7CE7" w:rsidRDefault="006B1F48" w:rsidP="006B1F48">
      <w:r>
        <w:t>d. Client must have attached medical forms (found on website with application info) filled out by a medical professional and fax them to</w:t>
      </w:r>
      <w:r w:rsidR="00D34B11">
        <w:t xml:space="preserve"> </w:t>
      </w:r>
      <w:r>
        <w:t>us at 1-888-785-0613, on the day of admission.</w:t>
      </w:r>
    </w:p>
    <w:p w:rsidR="006B1F48" w:rsidRPr="00D34B11" w:rsidRDefault="006B1F48" w:rsidP="006B1F48">
      <w:pPr>
        <w:rPr>
          <w:b/>
          <w:u w:val="single"/>
        </w:rPr>
      </w:pPr>
      <w:r w:rsidRPr="00D34B11">
        <w:rPr>
          <w:b/>
          <w:u w:val="single"/>
        </w:rPr>
        <w:t>FINANCIAL CRITERIA:</w:t>
      </w:r>
    </w:p>
    <w:p w:rsidR="006B1F48" w:rsidRDefault="006B1F48" w:rsidP="006B1F48">
      <w:r>
        <w:t xml:space="preserve">1. P r o g r a m f e </w:t>
      </w:r>
      <w:proofErr w:type="spellStart"/>
      <w:r>
        <w:t>e</w:t>
      </w:r>
      <w:proofErr w:type="spellEnd"/>
      <w:r>
        <w:t xml:space="preserve"> s a r e n o r m a l </w:t>
      </w:r>
      <w:proofErr w:type="spellStart"/>
      <w:r>
        <w:t>l</w:t>
      </w:r>
      <w:proofErr w:type="spellEnd"/>
      <w:r>
        <w:t xml:space="preserve"> y p a </w:t>
      </w:r>
      <w:proofErr w:type="spellStart"/>
      <w:r>
        <w:t>i</w:t>
      </w:r>
      <w:proofErr w:type="spellEnd"/>
      <w:r>
        <w:t xml:space="preserve"> d u p o n a d m </w:t>
      </w:r>
      <w:proofErr w:type="spellStart"/>
      <w:r>
        <w:t>i</w:t>
      </w:r>
      <w:proofErr w:type="spellEnd"/>
      <w:r>
        <w:t xml:space="preserve"> s </w:t>
      </w:r>
      <w:proofErr w:type="spellStart"/>
      <w:r>
        <w:t>s</w:t>
      </w:r>
      <w:proofErr w:type="spellEnd"/>
      <w:r>
        <w:t xml:space="preserve"> </w:t>
      </w:r>
      <w:proofErr w:type="spellStart"/>
      <w:r>
        <w:t>i</w:t>
      </w:r>
      <w:proofErr w:type="spellEnd"/>
      <w:r>
        <w:t xml:space="preserve"> o </w:t>
      </w:r>
      <w:proofErr w:type="gramStart"/>
      <w:r>
        <w:t>n .</w:t>
      </w:r>
      <w:proofErr w:type="gramEnd"/>
      <w:r>
        <w:t xml:space="preserve"> Financial</w:t>
      </w:r>
    </w:p>
    <w:p w:rsidR="006B1F48" w:rsidRDefault="006B1F48" w:rsidP="006B1F48">
      <w:r>
        <w:t>arrangements must be made with the Executive Director or their designated</w:t>
      </w:r>
    </w:p>
    <w:p w:rsidR="006B1F48" w:rsidRDefault="006B1F48" w:rsidP="006B1F48">
      <w:r>
        <w:t>representative, prior to approval for admission.</w:t>
      </w:r>
    </w:p>
    <w:p w:rsidR="006B1F48" w:rsidRDefault="006B1F48" w:rsidP="006B1F48">
      <w:r>
        <w:t>2. Client should have someone committed to sending him $20 to $40 per week for personal</w:t>
      </w:r>
    </w:p>
    <w:p w:rsidR="006B1F48" w:rsidRDefault="006B1F48" w:rsidP="006B1F48">
      <w:r>
        <w:t>expenses via money order. Mainly used for tobacco products.</w:t>
      </w:r>
    </w:p>
    <w:p w:rsidR="00591841" w:rsidRDefault="00591841" w:rsidP="006B1F48"/>
    <w:p w:rsidR="00091B0C" w:rsidRDefault="00091B0C" w:rsidP="006B1F48">
      <w:r w:rsidRPr="00091B0C">
        <w:rPr>
          <w:b/>
          <w:u w:val="single"/>
        </w:rPr>
        <w:t>TEEN CHALLENGE</w:t>
      </w:r>
      <w:r>
        <w:t xml:space="preserve"> – 2 GEORGIA LOCATIONS</w:t>
      </w:r>
    </w:p>
    <w:p w:rsidR="00091B0C" w:rsidRDefault="00091B0C" w:rsidP="00091B0C">
      <w:r>
        <w:t>ADMINISTRATION OFFICE - COLUMBUS, GEORGIA - Teen Challenge - Southeast (Admin Office)</w:t>
      </w:r>
    </w:p>
    <w:p w:rsidR="00091B0C" w:rsidRDefault="00091B0C" w:rsidP="00091B0C">
      <w:r>
        <w:t xml:space="preserve">15 W. 10th Street, Columbus, Georgia 31901  </w:t>
      </w:r>
      <w:proofErr w:type="gramStart"/>
      <w:r>
        <w:t xml:space="preserve">   (</w:t>
      </w:r>
      <w:proofErr w:type="gramEnd"/>
      <w:r>
        <w:t>706) 596-8731 office / (706) 596-8732 fax</w:t>
      </w:r>
    </w:p>
    <w:p w:rsidR="00091B0C" w:rsidRDefault="00091B0C" w:rsidP="00091B0C">
      <w:pPr>
        <w:pStyle w:val="ListParagraph"/>
        <w:numPr>
          <w:ilvl w:val="0"/>
          <w:numId w:val="5"/>
        </w:numPr>
      </w:pPr>
      <w:r w:rsidRPr="00091B0C">
        <w:t>DUBLIN, GEORGIA</w:t>
      </w:r>
      <w:r>
        <w:t xml:space="preserve"> - 3729 US Hwy 441 South, Dublin, Georgia 31021       (478) 984-5252 office  (478) 984-5415 fax      </w:t>
      </w:r>
      <w:hyperlink r:id="rId7" w:history="1">
        <w:r w:rsidRPr="00DD4C58">
          <w:rPr>
            <w:rStyle w:val="Hyperlink"/>
          </w:rPr>
          <w:t>info.dublin@teenchallenge.cc</w:t>
        </w:r>
      </w:hyperlink>
      <w:r>
        <w:t xml:space="preserve">     </w:t>
      </w:r>
      <w:hyperlink r:id="rId8" w:history="1">
        <w:r w:rsidRPr="00DD4C58">
          <w:rPr>
            <w:rStyle w:val="Hyperlink"/>
          </w:rPr>
          <w:t>http://teenchallenge.cc</w:t>
        </w:r>
      </w:hyperlink>
      <w:r>
        <w:t xml:space="preserve">      </w:t>
      </w:r>
      <w:r w:rsidRPr="00091B0C">
        <w:t xml:space="preserve">Middle Georgia Teen Challenge accepts </w:t>
      </w:r>
      <w:r w:rsidRPr="00091B0C">
        <w:rPr>
          <w:b/>
        </w:rPr>
        <w:t>Men (18+),</w:t>
      </w:r>
      <w:r w:rsidRPr="00091B0C">
        <w:t xml:space="preserve"> including those that are on parole, on probation</w:t>
      </w:r>
    </w:p>
    <w:p w:rsidR="00091B0C" w:rsidRDefault="00091B0C" w:rsidP="00091B0C">
      <w:pPr>
        <w:pStyle w:val="ListParagraph"/>
        <w:numPr>
          <w:ilvl w:val="0"/>
          <w:numId w:val="5"/>
        </w:numPr>
      </w:pPr>
      <w:r w:rsidRPr="00091B0C">
        <w:t>LITHONIA, GEORGIA</w:t>
      </w:r>
      <w:r>
        <w:t xml:space="preserve"> -</w:t>
      </w:r>
      <w:r w:rsidRPr="00091B0C">
        <w:t xml:space="preserve"> </w:t>
      </w:r>
      <w:r>
        <w:t xml:space="preserve">1753 Stephenson Rd, Lithonia, Georgia 30058    </w:t>
      </w:r>
      <w:proofErr w:type="gramStart"/>
      <w:r>
        <w:t xml:space="preserve">   (</w:t>
      </w:r>
      <w:proofErr w:type="gramEnd"/>
      <w:r>
        <w:t xml:space="preserve">678) 526-8640 office  (770) 965-9021 fax      </w:t>
      </w:r>
      <w:hyperlink r:id="rId9" w:history="1">
        <w:r w:rsidRPr="00DD4C58">
          <w:rPr>
            <w:rStyle w:val="Hyperlink"/>
          </w:rPr>
          <w:t>http://tcgai.com</w:t>
        </w:r>
      </w:hyperlink>
      <w:r>
        <w:t xml:space="preserve">      </w:t>
      </w:r>
      <w:r w:rsidRPr="00091B0C">
        <w:t xml:space="preserve">Teen Challenge Georgia International accepts </w:t>
      </w:r>
      <w:r w:rsidRPr="00091B0C">
        <w:rPr>
          <w:b/>
        </w:rPr>
        <w:t xml:space="preserve">Men (18+), </w:t>
      </w:r>
      <w:r w:rsidRPr="00091B0C">
        <w:t>including those that are on parole, on probation.</w:t>
      </w:r>
    </w:p>
    <w:p w:rsidR="00091B0C" w:rsidRDefault="00091B0C" w:rsidP="00091B0C">
      <w:r>
        <w:t>The programs are typically 12-18 months and consist of Bible studies, work projects, education (for adolescents), recreation and more. Many aspects of the program differ slightly between centers, such as cost, application processes, and day-to-day activities.  HOLISTIC RECOVERY</w:t>
      </w:r>
    </w:p>
    <w:p w:rsidR="00091B0C" w:rsidRDefault="00091B0C" w:rsidP="00091B0C">
      <w:r>
        <w:lastRenderedPageBreak/>
        <w:t>Although many potential students do not initiate contact with potential programs, during the admissions process, most programs will want to speak directly with the applicant.</w:t>
      </w:r>
    </w:p>
    <w:p w:rsidR="00091B0C" w:rsidRDefault="00091B0C" w:rsidP="00091B0C">
      <w:r>
        <w:t>Please understand that it is your responsibility to provide transportation to and from Teen Challenge.</w:t>
      </w:r>
    </w:p>
    <w:p w:rsidR="00091B0C" w:rsidRDefault="00091B0C" w:rsidP="00091B0C">
      <w:r>
        <w:t>Adolescent Teen Challenge programs generally work with teens ages 12-17. Most adult programs work with individuals over the age of 18. There is not usually an upper range age cap in adult programs. The average age in adult Teen Challenge programs is between 25-35.</w:t>
      </w:r>
    </w:p>
    <w:p w:rsidR="00091B0C" w:rsidRDefault="00091B0C" w:rsidP="00091B0C">
      <w:r>
        <w:t>Each individual Teen Challenge program has its own policy regarding fees, tuition, and refunds. This information should be thoroughly explained, and provided in writing, at the time of admission. In most cases, admission fees are non-refundable. In adolescent programs where finances are more of an issue, refund policies will be provided by the individual Teen Challenge programs.</w:t>
      </w:r>
    </w:p>
    <w:p w:rsidR="00091B0C" w:rsidRDefault="00091B0C" w:rsidP="00091B0C">
      <w:r>
        <w:t xml:space="preserve">There are a few Teen Challenge programs that work with the whole family. there are some Teen Challenge programs that are for mothers and their children. Call (417) </w:t>
      </w:r>
      <w:proofErr w:type="gramStart"/>
      <w:r>
        <w:t>581-2181, or</w:t>
      </w:r>
      <w:proofErr w:type="gramEnd"/>
      <w:r>
        <w:t xml:space="preserve"> visit our Residential page for more details.</w:t>
      </w:r>
    </w:p>
    <w:p w:rsidR="00091B0C" w:rsidRDefault="00091B0C" w:rsidP="00091B0C">
      <w:r>
        <w:t>Most Teen Challenge programs require that you detox – preferably a medically supervised detox – prior to entering the program</w:t>
      </w:r>
    </w:p>
    <w:p w:rsidR="00091B0C" w:rsidRDefault="00091B0C" w:rsidP="00091B0C">
      <w:r>
        <w:t>Costs vary from center to center.</w:t>
      </w:r>
    </w:p>
    <w:p w:rsidR="00585B56" w:rsidRDefault="00585B56" w:rsidP="00091B0C"/>
    <w:p w:rsidR="00585B56" w:rsidRDefault="00585B56" w:rsidP="00091B0C"/>
    <w:p w:rsidR="00585B56" w:rsidRDefault="00585B56" w:rsidP="00585B56">
      <w:r w:rsidRPr="00585B56">
        <w:rPr>
          <w:b/>
          <w:u w:val="single"/>
        </w:rPr>
        <w:t>Broken Shackle Ranch</w:t>
      </w:r>
      <w:r>
        <w:t xml:space="preserve"> - 1542 Francis Bridge Road, </w:t>
      </w:r>
      <w:proofErr w:type="spellStart"/>
      <w:r>
        <w:t>Davisboro</w:t>
      </w:r>
      <w:proofErr w:type="spellEnd"/>
      <w:r>
        <w:t>, Ga. 31018</w:t>
      </w:r>
    </w:p>
    <w:p w:rsidR="00585B56" w:rsidRDefault="00585B56" w:rsidP="00585B56">
      <w:r>
        <w:t xml:space="preserve">Phone: 478-331-6555   Emergency </w:t>
      </w:r>
      <w:proofErr w:type="gramStart"/>
      <w:r>
        <w:t>Admissions :</w:t>
      </w:r>
      <w:proofErr w:type="gramEnd"/>
      <w:r>
        <w:t xml:space="preserve"> 478-232-2045, 478-232-5324</w:t>
      </w:r>
    </w:p>
    <w:p w:rsidR="00585B56" w:rsidRDefault="00585B56" w:rsidP="00585B56">
      <w:r>
        <w:t xml:space="preserve">Office Fax: 478-348-3652    E-mail: </w:t>
      </w:r>
      <w:hyperlink r:id="rId10" w:history="1">
        <w:r w:rsidRPr="00DD4C58">
          <w:rPr>
            <w:rStyle w:val="Hyperlink"/>
          </w:rPr>
          <w:t>admin@bsranch.org</w:t>
        </w:r>
      </w:hyperlink>
    </w:p>
    <w:p w:rsidR="00585B56" w:rsidRPr="00585B56" w:rsidRDefault="00585B56" w:rsidP="00585B56">
      <w:pPr>
        <w:pStyle w:val="ListParagraph"/>
        <w:numPr>
          <w:ilvl w:val="0"/>
          <w:numId w:val="5"/>
        </w:numPr>
      </w:pPr>
      <w:r w:rsidRPr="00585B56">
        <w:t xml:space="preserve">Christian-based youth home for </w:t>
      </w:r>
      <w:r w:rsidRPr="00585B56">
        <w:rPr>
          <w:b/>
        </w:rPr>
        <w:t>young men ages 16-20</w:t>
      </w:r>
    </w:p>
    <w:p w:rsidR="00585B56" w:rsidRDefault="00585B56" w:rsidP="00585B56">
      <w:pPr>
        <w:pStyle w:val="ListParagraph"/>
        <w:numPr>
          <w:ilvl w:val="0"/>
          <w:numId w:val="5"/>
        </w:numPr>
      </w:pPr>
      <w:r w:rsidRPr="00585B56">
        <w:t>must have a current psychological evaluation (within the last 2 years)</w:t>
      </w:r>
    </w:p>
    <w:p w:rsidR="00585B56" w:rsidRDefault="00585B56" w:rsidP="00585B56">
      <w:pPr>
        <w:pStyle w:val="ListParagraph"/>
        <w:numPr>
          <w:ilvl w:val="0"/>
          <w:numId w:val="5"/>
        </w:numPr>
      </w:pPr>
      <w:r w:rsidRPr="00585B56">
        <w:t>begin the admission process, please print our Student Application, fill it out as completely as possible, and email to maecobb@bsranch.org or fax it to us at 478-348-3652.</w:t>
      </w:r>
      <w:r>
        <w:t xml:space="preserve">  Application is found on website </w:t>
      </w:r>
      <w:hyperlink r:id="rId11" w:history="1">
        <w:r w:rsidRPr="00DD4C58">
          <w:rPr>
            <w:rStyle w:val="Hyperlink"/>
          </w:rPr>
          <w:t>http://bsr.education/admission/</w:t>
        </w:r>
      </w:hyperlink>
      <w:r>
        <w:t xml:space="preserve"> </w:t>
      </w:r>
    </w:p>
    <w:p w:rsidR="00463B24" w:rsidRDefault="00463B24" w:rsidP="00463B24"/>
    <w:p w:rsidR="00463B24" w:rsidRDefault="00463B24" w:rsidP="00463B24"/>
    <w:p w:rsidR="00463B24" w:rsidRDefault="00463B24" w:rsidP="00463B24">
      <w:r w:rsidRPr="00652F49">
        <w:rPr>
          <w:b/>
          <w:u w:val="single"/>
        </w:rPr>
        <w:t>Waypoint Center</w:t>
      </w:r>
      <w:r>
        <w:t xml:space="preserve"> - 129 Center Point Drive, Dahlonega, Georgia 30533.</w:t>
      </w:r>
    </w:p>
    <w:p w:rsidR="00463B24" w:rsidRDefault="00463B24" w:rsidP="00463B24">
      <w:r>
        <w:t xml:space="preserve">Office Phone: (706) 864-7110       Fax: (706) 864-0940      </w:t>
      </w:r>
      <w:r w:rsidRPr="00463B24">
        <w:t xml:space="preserve">Office Hours: 9 a.m. to 5 </w:t>
      </w:r>
      <w:proofErr w:type="spellStart"/>
      <w:r w:rsidRPr="00463B24">
        <w:t>p.m</w:t>
      </w:r>
      <w:proofErr w:type="spellEnd"/>
    </w:p>
    <w:p w:rsidR="00463B24" w:rsidRDefault="00B24ED4" w:rsidP="00463B24">
      <w:hyperlink r:id="rId12" w:history="1">
        <w:r w:rsidR="00463B24" w:rsidRPr="00DD4C58">
          <w:rPr>
            <w:rStyle w:val="Hyperlink"/>
          </w:rPr>
          <w:t>http://www.waypointcenter.org/</w:t>
        </w:r>
      </w:hyperlink>
      <w:r w:rsidR="00463B24">
        <w:t xml:space="preserve">        </w:t>
      </w:r>
    </w:p>
    <w:p w:rsidR="00463B24" w:rsidRDefault="00463B24" w:rsidP="00463B24">
      <w:pPr>
        <w:pStyle w:val="ListParagraph"/>
        <w:numPr>
          <w:ilvl w:val="0"/>
          <w:numId w:val="5"/>
        </w:numPr>
      </w:pPr>
      <w:r w:rsidRPr="00463B24">
        <w:t xml:space="preserve">12-MONTH REGENERATION </w:t>
      </w:r>
      <w:r w:rsidRPr="00463B24">
        <w:rPr>
          <w:b/>
        </w:rPr>
        <w:t>MEN’S</w:t>
      </w:r>
      <w:r>
        <w:t xml:space="preserve"> </w:t>
      </w:r>
      <w:r w:rsidRPr="00463B24">
        <w:t>PROGRAM</w:t>
      </w:r>
    </w:p>
    <w:p w:rsidR="00463B24" w:rsidRDefault="00463B24" w:rsidP="00463B24">
      <w:pPr>
        <w:pStyle w:val="ListParagraph"/>
        <w:numPr>
          <w:ilvl w:val="0"/>
          <w:numId w:val="5"/>
        </w:numPr>
      </w:pPr>
      <w:r w:rsidRPr="00463B24">
        <w:t>Potential applicant must call our Ministry and discuss why he desires to enter our program and fully disclose his current situation.</w:t>
      </w:r>
    </w:p>
    <w:p w:rsidR="00463B24" w:rsidRDefault="00463B24" w:rsidP="00463B24">
      <w:pPr>
        <w:pStyle w:val="ListParagraph"/>
        <w:numPr>
          <w:ilvl w:val="0"/>
          <w:numId w:val="5"/>
        </w:numPr>
      </w:pPr>
      <w:r w:rsidRPr="00463B24">
        <w:lastRenderedPageBreak/>
        <w:t>No tobacco products of any nature are allowed.</w:t>
      </w:r>
    </w:p>
    <w:p w:rsidR="00463B24" w:rsidRDefault="00463B24" w:rsidP="00463B24">
      <w:pPr>
        <w:pStyle w:val="ListParagraph"/>
        <w:numPr>
          <w:ilvl w:val="0"/>
          <w:numId w:val="5"/>
        </w:numPr>
      </w:pPr>
      <w:r w:rsidRPr="00463B24">
        <w:t xml:space="preserve">The cost for our </w:t>
      </w:r>
      <w:proofErr w:type="gramStart"/>
      <w:r w:rsidRPr="00463B24">
        <w:t>12 month</w:t>
      </w:r>
      <w:proofErr w:type="gramEnd"/>
      <w:r w:rsidRPr="00463B24">
        <w:t xml:space="preserve"> Regeneration Program is $10,000. There is also a non-refundable $500 application and processing fee at the time of the intake interview.</w:t>
      </w:r>
    </w:p>
    <w:p w:rsidR="00463B24" w:rsidRDefault="00463B24" w:rsidP="00463B24">
      <w:pPr>
        <w:pStyle w:val="ListParagraph"/>
        <w:numPr>
          <w:ilvl w:val="0"/>
          <w:numId w:val="5"/>
        </w:numPr>
        <w:rPr>
          <w:b/>
        </w:rPr>
      </w:pPr>
      <w:r w:rsidRPr="00463B24">
        <w:rPr>
          <w:b/>
        </w:rPr>
        <w:t>The ability of an applicant to pay will not be the deciding factor as to acceptance into our program.</w:t>
      </w:r>
    </w:p>
    <w:p w:rsidR="00463B24" w:rsidRDefault="00463B24" w:rsidP="00463B24">
      <w:pPr>
        <w:rPr>
          <w:b/>
        </w:rPr>
      </w:pPr>
    </w:p>
    <w:p w:rsidR="00DE3F77" w:rsidRDefault="00DE3F77" w:rsidP="00463B24">
      <w:pPr>
        <w:rPr>
          <w:b/>
        </w:rPr>
      </w:pPr>
    </w:p>
    <w:p w:rsidR="00DE3F77" w:rsidRDefault="00DE3F77" w:rsidP="00463B24">
      <w:pPr>
        <w:rPr>
          <w:b/>
        </w:rPr>
      </w:pPr>
    </w:p>
    <w:p w:rsidR="00DE3F77" w:rsidRDefault="00DE3F77" w:rsidP="00463B24">
      <w:pPr>
        <w:rPr>
          <w:b/>
        </w:rPr>
      </w:pPr>
    </w:p>
    <w:p w:rsidR="00463B24" w:rsidRPr="00DE3F77" w:rsidRDefault="00463B24" w:rsidP="00463B24">
      <w:r>
        <w:rPr>
          <w:b/>
        </w:rPr>
        <w:t xml:space="preserve">Abba House - </w:t>
      </w:r>
      <w:r w:rsidRPr="00DE3F77">
        <w:t xml:space="preserve">6800 Dahlonega Highway, Cumming, GA 30028          </w:t>
      </w:r>
      <w:hyperlink r:id="rId13" w:history="1">
        <w:r w:rsidRPr="00DE3F77">
          <w:rPr>
            <w:rStyle w:val="Hyperlink"/>
          </w:rPr>
          <w:t>http://www.abbahouse.com/</w:t>
        </w:r>
      </w:hyperlink>
      <w:r w:rsidRPr="00DE3F77">
        <w:t xml:space="preserve"> </w:t>
      </w:r>
    </w:p>
    <w:p w:rsidR="00463B24" w:rsidRPr="00DE3F77" w:rsidRDefault="00463B24" w:rsidP="00463B24">
      <w:r w:rsidRPr="00DE3F77">
        <w:t>Ph 678-208-2000 / 678-947-2899 (Fax) / 478-218-0043 (Perry)</w:t>
      </w:r>
    </w:p>
    <w:p w:rsidR="00DE3F77" w:rsidRDefault="00B24ED4" w:rsidP="00B24ED4">
      <w:pPr>
        <w:rPr>
          <w:b/>
        </w:rPr>
      </w:pPr>
      <w:r w:rsidRPr="00B24ED4">
        <w:t>Program is free – accepts women &amp; children</w:t>
      </w:r>
      <w:r w:rsidRPr="00DE3F77">
        <w:t xml:space="preserve"> </w:t>
      </w:r>
      <w:r w:rsidR="00463B24" w:rsidRPr="00DE3F77">
        <w:t>Women who are at least 18 years old and have completed detox</w:t>
      </w:r>
      <w:r>
        <w:t xml:space="preserve">. </w:t>
      </w:r>
      <w:r w:rsidR="00463B24" w:rsidRPr="00DE3F77">
        <w:t>Free from all psychotropic medications</w:t>
      </w:r>
      <w:r>
        <w:t xml:space="preserve">. </w:t>
      </w:r>
      <w:r w:rsidR="00463B24" w:rsidRPr="00DE3F77">
        <w:t>Abba House specializes in helping women with children and ultimately desires to reunite all parents and children whenever it is appropriate</w:t>
      </w:r>
      <w:r>
        <w:t>. P</w:t>
      </w:r>
      <w:r w:rsidR="00463B24" w:rsidRPr="00DE3F77">
        <w:t>olicy to not admit clients who have been convicted of certain violent crimes, sexual crimes or crimes against children or the elderly.</w:t>
      </w:r>
      <w:r>
        <w:t xml:space="preserve"> </w:t>
      </w:r>
      <w:r w:rsidR="00463B24" w:rsidRPr="00DE3F77">
        <w:t>Women must make a commitment to a fifteen-month stay</w:t>
      </w:r>
      <w:r>
        <w:t xml:space="preserve">. </w:t>
      </w:r>
    </w:p>
    <w:p w:rsidR="00591841" w:rsidRDefault="00591841" w:rsidP="00591841">
      <w:pPr>
        <w:rPr>
          <w:b/>
        </w:rPr>
      </w:pPr>
    </w:p>
    <w:p w:rsidR="00591841" w:rsidRPr="00591841" w:rsidRDefault="00591841" w:rsidP="00591841">
      <w:r>
        <w:rPr>
          <w:b/>
        </w:rPr>
        <w:t xml:space="preserve">No Longer Bound - </w:t>
      </w:r>
      <w:r w:rsidRPr="00591841">
        <w:t xml:space="preserve">2725 Pine Grove Road, Cumming, GA 30041        </w:t>
      </w:r>
    </w:p>
    <w:p w:rsidR="00591841" w:rsidRPr="00591841" w:rsidRDefault="00591841" w:rsidP="00591841">
      <w:r w:rsidRPr="00591841">
        <w:t>PH: 770.886.7873 / Fax: 770.205.4285</w:t>
      </w:r>
    </w:p>
    <w:p w:rsidR="00591841" w:rsidRPr="00591841" w:rsidRDefault="00591841" w:rsidP="00591841">
      <w:r w:rsidRPr="00591841">
        <w:t xml:space="preserve">Email: </w:t>
      </w:r>
      <w:hyperlink r:id="rId14" w:history="1">
        <w:r w:rsidRPr="00591841">
          <w:rPr>
            <w:rStyle w:val="Hyperlink"/>
          </w:rPr>
          <w:t>info@nolongerbound.com</w:t>
        </w:r>
      </w:hyperlink>
      <w:r w:rsidRPr="00591841">
        <w:t xml:space="preserve">     Website: </w:t>
      </w:r>
      <w:hyperlink r:id="rId15" w:history="1">
        <w:r w:rsidRPr="00591841">
          <w:rPr>
            <w:rStyle w:val="Hyperlink"/>
          </w:rPr>
          <w:t>https://nolongerbound.com</w:t>
        </w:r>
      </w:hyperlink>
    </w:p>
    <w:p w:rsidR="00591841" w:rsidRPr="00591841" w:rsidRDefault="00591841" w:rsidP="00591841">
      <w:r w:rsidRPr="00591841">
        <w:t>** We first require that every applicant interested in being admitted to our program write us an Admission Letter giving a brief summary of his current circumstances and why he wants to be admitted into our program. This letter should also include the following information:</w:t>
      </w:r>
    </w:p>
    <w:p w:rsidR="00591841" w:rsidRPr="00591841" w:rsidRDefault="00591841" w:rsidP="00591841">
      <w:r w:rsidRPr="00591841">
        <w:t>Name, age, address and phone number - Occupation, present employer and work history</w:t>
      </w:r>
    </w:p>
    <w:p w:rsidR="00591841" w:rsidRPr="00591841" w:rsidRDefault="00591841" w:rsidP="00591841">
      <w:r w:rsidRPr="00591841">
        <w:t>Marital status and number of dependents - How your family will be cared for while here</w:t>
      </w:r>
    </w:p>
    <w:p w:rsidR="00591841" w:rsidRPr="00591841" w:rsidRDefault="00591841" w:rsidP="00591841">
      <w:r w:rsidRPr="00591841">
        <w:t>Type of addiction and number of years in it - Previous rehabilitation programs attended</w:t>
      </w:r>
    </w:p>
    <w:p w:rsidR="00591841" w:rsidRPr="00591841" w:rsidRDefault="00591841" w:rsidP="00591841">
      <w:r w:rsidRPr="00591841">
        <w:t>Current court charges - Probation information - Complete criminal history</w:t>
      </w:r>
      <w:r w:rsidR="00B24ED4">
        <w:t xml:space="preserve">. </w:t>
      </w:r>
      <w:r w:rsidRPr="00591841">
        <w:t>Medical problems requiring special attention - Summary of current circumstances</w:t>
      </w:r>
    </w:p>
    <w:p w:rsidR="00591841" w:rsidRPr="00591841" w:rsidRDefault="00591841" w:rsidP="00591841">
      <w:r w:rsidRPr="00591841">
        <w:t>Reasons for being admitted into our program</w:t>
      </w:r>
    </w:p>
    <w:p w:rsidR="00591841" w:rsidRPr="00591841" w:rsidRDefault="00591841" w:rsidP="00591841">
      <w:r w:rsidRPr="00591841">
        <w:t xml:space="preserve">Email letter to </w:t>
      </w:r>
      <w:hyperlink r:id="rId16" w:history="1">
        <w:r w:rsidRPr="00591841">
          <w:rPr>
            <w:rStyle w:val="Hyperlink"/>
            <w:rFonts w:ascii="Helvetica" w:hAnsi="Helvetica" w:cs="Helvetica"/>
            <w:color w:val="23527C"/>
            <w:sz w:val="23"/>
            <w:szCs w:val="23"/>
            <w:bdr w:val="none" w:sz="0" w:space="0" w:color="auto" w:frame="1"/>
            <w:shd w:val="clear" w:color="auto" w:fill="EEEEEE"/>
          </w:rPr>
          <w:t>intake@nolongerbound.com</w:t>
        </w:r>
      </w:hyperlink>
      <w:r w:rsidRPr="00591841">
        <w:t xml:space="preserve"> or you may fax or mail to info listed above.  </w:t>
      </w:r>
    </w:p>
    <w:p w:rsidR="00591841" w:rsidRPr="00B24ED4" w:rsidRDefault="00591841" w:rsidP="00B24ED4">
      <w:r w:rsidRPr="00B24ED4">
        <w:t>We require that all applicants are tobacco free</w:t>
      </w:r>
      <w:r w:rsidR="00B24ED4">
        <w:t xml:space="preserve">. </w:t>
      </w:r>
      <w:r w:rsidRPr="00B24ED4">
        <w:t>Must be detoxed</w:t>
      </w:r>
      <w:r w:rsidR="00B24ED4">
        <w:t xml:space="preserve">. </w:t>
      </w:r>
      <w:r w:rsidRPr="00B24ED4">
        <w:t>We require a one-time, non-refundable admission fee of $10,000 that offsets a portion of the cost of our regeneration process for each resident. The admission fee will be collected during the intake interview.</w:t>
      </w:r>
    </w:p>
    <w:p w:rsidR="00591841" w:rsidRPr="00591841" w:rsidRDefault="00591841" w:rsidP="00591841">
      <w:pPr>
        <w:rPr>
          <w:b/>
        </w:rPr>
      </w:pPr>
    </w:p>
    <w:p w:rsidR="00D0267F" w:rsidRPr="005A0453" w:rsidRDefault="005A0453" w:rsidP="00D0267F">
      <w:r w:rsidRPr="005A0453">
        <w:rPr>
          <w:b/>
        </w:rPr>
        <w:t>The Jericho House</w:t>
      </w:r>
      <w:r>
        <w:rPr>
          <w:b/>
        </w:rPr>
        <w:t xml:space="preserve"> – </w:t>
      </w:r>
      <w:r w:rsidRPr="005A0453">
        <w:t>3621 Highway 255 North Sautee, GA 30571</w:t>
      </w:r>
    </w:p>
    <w:p w:rsidR="005A0453" w:rsidRPr="005A0453" w:rsidRDefault="00B24ED4" w:rsidP="00D0267F">
      <w:hyperlink r:id="rId17" w:history="1">
        <w:r w:rsidR="005A0453" w:rsidRPr="005A0453">
          <w:rPr>
            <w:rStyle w:val="Hyperlink"/>
          </w:rPr>
          <w:t>http://www.thejerichohouse.org</w:t>
        </w:r>
      </w:hyperlink>
      <w:r w:rsidR="005A0453" w:rsidRPr="005A0453">
        <w:t xml:space="preserve">      </w:t>
      </w:r>
      <w:hyperlink r:id="rId18" w:history="1">
        <w:r w:rsidR="005A0453" w:rsidRPr="005A0453">
          <w:rPr>
            <w:rStyle w:val="Hyperlink"/>
          </w:rPr>
          <w:t>Info@thejerichohouse.com</w:t>
        </w:r>
      </w:hyperlink>
      <w:r w:rsidR="005A0453" w:rsidRPr="005A0453">
        <w:t xml:space="preserve">       Ph: (706) 878-0015</w:t>
      </w:r>
    </w:p>
    <w:p w:rsidR="00C44B4E" w:rsidRDefault="005A0453" w:rsidP="00DE43EF">
      <w:r w:rsidRPr="005A0453">
        <w:t xml:space="preserve">Men’s faith </w:t>
      </w:r>
      <w:r w:rsidRPr="00B24ED4">
        <w:t>based FREE program</w:t>
      </w:r>
    </w:p>
    <w:p w:rsidR="00B24ED4" w:rsidRPr="00B24ED4" w:rsidRDefault="00B24ED4" w:rsidP="00DE43EF"/>
    <w:p w:rsidR="00DE43EF" w:rsidRDefault="00DE43EF" w:rsidP="00DE43EF">
      <w:r w:rsidRPr="00DE43EF">
        <w:rPr>
          <w:b/>
          <w:u w:val="single"/>
        </w:rPr>
        <w:t>South Georgia House of Hope</w:t>
      </w:r>
      <w:r>
        <w:t xml:space="preserve"> </w:t>
      </w:r>
      <w:proofErr w:type="gramStart"/>
      <w:r>
        <w:t xml:space="preserve">- </w:t>
      </w:r>
      <w:r w:rsidRPr="00DE43EF">
        <w:t xml:space="preserve"> P.O.</w:t>
      </w:r>
      <w:proofErr w:type="gramEnd"/>
      <w:r w:rsidRPr="00DE43EF">
        <w:t xml:space="preserve"> Box 489 Lake Park, Georgia 31636</w:t>
      </w:r>
    </w:p>
    <w:p w:rsidR="00DE43EF" w:rsidRDefault="00DE43EF" w:rsidP="00DE43EF">
      <w:r w:rsidRPr="00DE43EF">
        <w:t xml:space="preserve"> Phone: 229-241-2707 Fax: 229-241-2708</w:t>
      </w:r>
      <w:r>
        <w:t xml:space="preserve">         </w:t>
      </w:r>
      <w:hyperlink r:id="rId19" w:history="1">
        <w:r w:rsidRPr="00DD4C58">
          <w:rPr>
            <w:rStyle w:val="Hyperlink"/>
          </w:rPr>
          <w:t>http://southgeorgiahouseofhope.org</w:t>
        </w:r>
      </w:hyperlink>
      <w:r>
        <w:t xml:space="preserve"> </w:t>
      </w:r>
    </w:p>
    <w:p w:rsidR="00DE43EF" w:rsidRDefault="00C44B4E" w:rsidP="00DE43EF">
      <w:r>
        <w:t>L</w:t>
      </w:r>
      <w:r w:rsidR="00DE43EF" w:rsidRPr="00DE43EF">
        <w:t>ong term residential Christian Home for women</w:t>
      </w:r>
      <w:r>
        <w:t>. F</w:t>
      </w:r>
      <w:r w:rsidR="00DE43EF">
        <w:t xml:space="preserve">emales at least 18 years of </w:t>
      </w:r>
      <w:proofErr w:type="spellStart"/>
      <w:proofErr w:type="gramStart"/>
      <w:r w:rsidR="00DE43EF">
        <w:t>age</w:t>
      </w:r>
      <w:r>
        <w:t>.</w:t>
      </w:r>
      <w:r w:rsidR="00DE43EF">
        <w:t>A</w:t>
      </w:r>
      <w:proofErr w:type="spellEnd"/>
      <w:proofErr w:type="gramEnd"/>
      <w:r w:rsidR="00DE43EF">
        <w:t xml:space="preserve"> non-refundable $750 entrance fee plus $750 for your first month.  A deposit for transportation upon leaving the program is also required for students outside the Valdosta area.</w:t>
      </w:r>
      <w:r>
        <w:t xml:space="preserve"> </w:t>
      </w:r>
      <w:r w:rsidR="00DE43EF">
        <w:t xml:space="preserve">Applicant must be detoxed and drug/alcohol free.  A physical examination is required.  </w:t>
      </w:r>
      <w:r w:rsidR="00DE43EF" w:rsidRPr="00DE43EF">
        <w:t xml:space="preserve">We do sometimes have partial scholarships available </w:t>
      </w:r>
      <w:proofErr w:type="spellStart"/>
      <w:r w:rsidR="00DE43EF" w:rsidRPr="00DE43EF">
        <w:t>though</w:t>
      </w:r>
      <w:proofErr w:type="spellEnd"/>
      <w:r w:rsidR="00DE43EF" w:rsidRPr="00DE43EF">
        <w:t xml:space="preserve"> individuals in our community</w:t>
      </w:r>
    </w:p>
    <w:p w:rsidR="00F5225D" w:rsidRDefault="00F5225D" w:rsidP="00DE43EF"/>
    <w:p w:rsidR="00F5225D" w:rsidRDefault="00F5225D" w:rsidP="00F5225D">
      <w:r w:rsidRPr="00826947">
        <w:rPr>
          <w:b/>
          <w:u w:val="single"/>
        </w:rPr>
        <w:t>Providence Women’s Recovery</w:t>
      </w:r>
      <w:r>
        <w:t xml:space="preserve"> –   </w:t>
      </w:r>
      <w:hyperlink r:id="rId20" w:history="1">
        <w:r w:rsidRPr="00DD4C58">
          <w:rPr>
            <w:rStyle w:val="Hyperlink"/>
          </w:rPr>
          <w:t>http://providencewomensrecovery.com</w:t>
        </w:r>
      </w:hyperlink>
      <w:r>
        <w:t xml:space="preserve"> </w:t>
      </w:r>
    </w:p>
    <w:p w:rsidR="00F5225D" w:rsidRDefault="00F5225D" w:rsidP="00F5225D">
      <w:r w:rsidRPr="00826947">
        <w:t>Mail Address: 711 S Hamilton St Dalton, GA 30720‎ | (706) 519-0404</w:t>
      </w:r>
    </w:p>
    <w:p w:rsidR="00F5225D" w:rsidRDefault="00F5225D" w:rsidP="00F5225D">
      <w:pPr>
        <w:pStyle w:val="ListParagraph"/>
        <w:numPr>
          <w:ilvl w:val="0"/>
          <w:numId w:val="7"/>
        </w:numPr>
      </w:pPr>
      <w:r>
        <w:t>The $4900.00 contribution amount includes a $500.00, nonrefundable administrative fee. A per diem fee of $100.00 is assessed for every day up to 30 days.</w:t>
      </w:r>
    </w:p>
    <w:p w:rsidR="00F5225D" w:rsidRDefault="00F5225D" w:rsidP="00F5225D">
      <w:pPr>
        <w:pStyle w:val="ListParagraph"/>
        <w:numPr>
          <w:ilvl w:val="0"/>
          <w:numId w:val="7"/>
        </w:numPr>
      </w:pPr>
      <w:r>
        <w:t>Other location in Dalton, GA</w:t>
      </w:r>
    </w:p>
    <w:p w:rsidR="00F5225D" w:rsidRDefault="00F5225D" w:rsidP="00DE43EF"/>
    <w:p w:rsidR="00F5225D" w:rsidRDefault="00F5225D" w:rsidP="00DE43EF"/>
    <w:p w:rsidR="00F5225D" w:rsidRDefault="00F5225D" w:rsidP="00DE43EF"/>
    <w:p w:rsidR="005A0453" w:rsidRPr="005A0453" w:rsidRDefault="005A0453" w:rsidP="005A0453"/>
    <w:p w:rsidR="005A0453" w:rsidRPr="005A0453" w:rsidRDefault="005A0453" w:rsidP="005A0453">
      <w:pPr>
        <w:pStyle w:val="ListParagraph"/>
        <w:rPr>
          <w:b/>
        </w:rPr>
      </w:pPr>
    </w:p>
    <w:p w:rsidR="00D0267F" w:rsidRPr="00D0267F" w:rsidRDefault="00D0267F" w:rsidP="00D0267F">
      <w:pPr>
        <w:rPr>
          <w:b/>
        </w:rPr>
      </w:pPr>
    </w:p>
    <w:p w:rsidR="00DE3F77" w:rsidRPr="00DE3F77" w:rsidRDefault="00DE3F77" w:rsidP="00DE3F77">
      <w:pPr>
        <w:rPr>
          <w:b/>
        </w:rPr>
      </w:pPr>
    </w:p>
    <w:p w:rsidR="00585B56" w:rsidRDefault="00585B56" w:rsidP="00585B56"/>
    <w:p w:rsidR="00585B56" w:rsidRDefault="00585B56" w:rsidP="00585B56"/>
    <w:p w:rsidR="00585B56" w:rsidRDefault="00585B56" w:rsidP="00585B56"/>
    <w:sectPr w:rsidR="00585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F1C"/>
    <w:multiLevelType w:val="hybridMultilevel"/>
    <w:tmpl w:val="C1322456"/>
    <w:lvl w:ilvl="0" w:tplc="BDB42AF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4FB6"/>
    <w:multiLevelType w:val="hybridMultilevel"/>
    <w:tmpl w:val="9FD65A20"/>
    <w:lvl w:ilvl="0" w:tplc="09D8E22E">
      <w:start w:val="8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764A9"/>
    <w:multiLevelType w:val="hybridMultilevel"/>
    <w:tmpl w:val="65EA2534"/>
    <w:lvl w:ilvl="0" w:tplc="7AF202BC">
      <w:start w:val="8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F1267"/>
    <w:multiLevelType w:val="hybridMultilevel"/>
    <w:tmpl w:val="B6E04EB0"/>
    <w:lvl w:ilvl="0" w:tplc="A85C6C42">
      <w:start w:val="19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15A0F"/>
    <w:multiLevelType w:val="hybridMultilevel"/>
    <w:tmpl w:val="7966B1E0"/>
    <w:lvl w:ilvl="0" w:tplc="16BEBF90">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862C7"/>
    <w:multiLevelType w:val="hybridMultilevel"/>
    <w:tmpl w:val="7026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96A61"/>
    <w:multiLevelType w:val="hybridMultilevel"/>
    <w:tmpl w:val="685AAD6E"/>
    <w:lvl w:ilvl="0" w:tplc="FBC0A376">
      <w:start w:val="8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BF"/>
    <w:rsid w:val="00091B0C"/>
    <w:rsid w:val="00185EB0"/>
    <w:rsid w:val="002D47B1"/>
    <w:rsid w:val="00463B24"/>
    <w:rsid w:val="00585B56"/>
    <w:rsid w:val="00591841"/>
    <w:rsid w:val="005A0453"/>
    <w:rsid w:val="00652F49"/>
    <w:rsid w:val="006B1F48"/>
    <w:rsid w:val="00810111"/>
    <w:rsid w:val="00B24ED4"/>
    <w:rsid w:val="00C44B4E"/>
    <w:rsid w:val="00D0267F"/>
    <w:rsid w:val="00D34B11"/>
    <w:rsid w:val="00D44346"/>
    <w:rsid w:val="00DE3F77"/>
    <w:rsid w:val="00DE43EF"/>
    <w:rsid w:val="00EA71E2"/>
    <w:rsid w:val="00EF79BF"/>
    <w:rsid w:val="00F5225D"/>
    <w:rsid w:val="00F90C16"/>
    <w:rsid w:val="00F92E38"/>
    <w:rsid w:val="00FD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35EF"/>
  <w15:chartTrackingRefBased/>
  <w15:docId w15:val="{3E3BEA3A-0664-4AA0-8E6F-B3C474A3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E7"/>
    <w:rPr>
      <w:color w:val="0563C1" w:themeColor="hyperlink"/>
      <w:u w:val="single"/>
    </w:rPr>
  </w:style>
  <w:style w:type="character" w:styleId="Mention">
    <w:name w:val="Mention"/>
    <w:basedOn w:val="DefaultParagraphFont"/>
    <w:uiPriority w:val="99"/>
    <w:semiHidden/>
    <w:unhideWhenUsed/>
    <w:rsid w:val="00FD7CE7"/>
    <w:rPr>
      <w:color w:val="2B579A"/>
      <w:shd w:val="clear" w:color="auto" w:fill="E6E6E6"/>
    </w:rPr>
  </w:style>
  <w:style w:type="paragraph" w:styleId="ListParagraph">
    <w:name w:val="List Paragraph"/>
    <w:basedOn w:val="Normal"/>
    <w:uiPriority w:val="34"/>
    <w:qFormat/>
    <w:rsid w:val="0081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8233">
      <w:bodyDiv w:val="1"/>
      <w:marLeft w:val="0"/>
      <w:marRight w:val="0"/>
      <w:marTop w:val="0"/>
      <w:marBottom w:val="0"/>
      <w:divBdr>
        <w:top w:val="none" w:sz="0" w:space="0" w:color="auto"/>
        <w:left w:val="none" w:sz="0" w:space="0" w:color="auto"/>
        <w:bottom w:val="none" w:sz="0" w:space="0" w:color="auto"/>
        <w:right w:val="none" w:sz="0" w:space="0" w:color="auto"/>
      </w:divBdr>
    </w:div>
    <w:div w:id="1318611316">
      <w:bodyDiv w:val="1"/>
      <w:marLeft w:val="0"/>
      <w:marRight w:val="0"/>
      <w:marTop w:val="0"/>
      <w:marBottom w:val="0"/>
      <w:divBdr>
        <w:top w:val="none" w:sz="0" w:space="0" w:color="auto"/>
        <w:left w:val="none" w:sz="0" w:space="0" w:color="auto"/>
        <w:bottom w:val="none" w:sz="0" w:space="0" w:color="auto"/>
        <w:right w:val="none" w:sz="0" w:space="0" w:color="auto"/>
      </w:divBdr>
      <w:divsChild>
        <w:div w:id="2087264524">
          <w:marLeft w:val="0"/>
          <w:marRight w:val="0"/>
          <w:marTop w:val="0"/>
          <w:marBottom w:val="0"/>
          <w:divBdr>
            <w:top w:val="none" w:sz="0" w:space="0" w:color="auto"/>
            <w:left w:val="none" w:sz="0" w:space="0" w:color="auto"/>
            <w:bottom w:val="none" w:sz="0" w:space="0" w:color="auto"/>
            <w:right w:val="none" w:sz="0" w:space="0" w:color="auto"/>
          </w:divBdr>
          <w:divsChild>
            <w:div w:id="1746878592">
              <w:marLeft w:val="0"/>
              <w:marRight w:val="0"/>
              <w:marTop w:val="0"/>
              <w:marBottom w:val="0"/>
              <w:divBdr>
                <w:top w:val="none" w:sz="0" w:space="0" w:color="auto"/>
                <w:left w:val="none" w:sz="0" w:space="0" w:color="auto"/>
                <w:bottom w:val="none" w:sz="0" w:space="0" w:color="auto"/>
                <w:right w:val="none" w:sz="0" w:space="0" w:color="auto"/>
              </w:divBdr>
              <w:divsChild>
                <w:div w:id="552738724">
                  <w:marLeft w:val="0"/>
                  <w:marRight w:val="0"/>
                  <w:marTop w:val="0"/>
                  <w:marBottom w:val="0"/>
                  <w:divBdr>
                    <w:top w:val="none" w:sz="0" w:space="0" w:color="auto"/>
                    <w:left w:val="none" w:sz="0" w:space="0" w:color="auto"/>
                    <w:bottom w:val="none" w:sz="0" w:space="0" w:color="auto"/>
                    <w:right w:val="none" w:sz="0" w:space="0" w:color="auto"/>
                  </w:divBdr>
                  <w:divsChild>
                    <w:div w:id="1018578209">
                      <w:marLeft w:val="0"/>
                      <w:marRight w:val="0"/>
                      <w:marTop w:val="0"/>
                      <w:marBottom w:val="525"/>
                      <w:divBdr>
                        <w:top w:val="none" w:sz="0" w:space="0" w:color="auto"/>
                        <w:left w:val="none" w:sz="0" w:space="0" w:color="auto"/>
                        <w:bottom w:val="none" w:sz="0" w:space="0" w:color="auto"/>
                        <w:right w:val="none" w:sz="0" w:space="0" w:color="auto"/>
                      </w:divBdr>
                      <w:divsChild>
                        <w:div w:id="708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9182">
          <w:marLeft w:val="0"/>
          <w:marRight w:val="0"/>
          <w:marTop w:val="0"/>
          <w:marBottom w:val="0"/>
          <w:divBdr>
            <w:top w:val="none" w:sz="0" w:space="0" w:color="auto"/>
            <w:left w:val="none" w:sz="0" w:space="0" w:color="auto"/>
            <w:bottom w:val="none" w:sz="0" w:space="0" w:color="auto"/>
            <w:right w:val="none" w:sz="0" w:space="0" w:color="auto"/>
          </w:divBdr>
          <w:divsChild>
            <w:div w:id="1147287355">
              <w:marLeft w:val="0"/>
              <w:marRight w:val="0"/>
              <w:marTop w:val="0"/>
              <w:marBottom w:val="0"/>
              <w:divBdr>
                <w:top w:val="none" w:sz="0" w:space="0" w:color="auto"/>
                <w:left w:val="none" w:sz="0" w:space="0" w:color="auto"/>
                <w:bottom w:val="none" w:sz="0" w:space="0" w:color="auto"/>
                <w:right w:val="none" w:sz="0" w:space="0" w:color="auto"/>
              </w:divBdr>
              <w:divsChild>
                <w:div w:id="136578243">
                  <w:marLeft w:val="0"/>
                  <w:marRight w:val="0"/>
                  <w:marTop w:val="0"/>
                  <w:marBottom w:val="0"/>
                  <w:divBdr>
                    <w:top w:val="none" w:sz="0" w:space="0" w:color="auto"/>
                    <w:left w:val="none" w:sz="0" w:space="0" w:color="auto"/>
                    <w:bottom w:val="none" w:sz="0" w:space="0" w:color="auto"/>
                    <w:right w:val="none" w:sz="0" w:space="0" w:color="auto"/>
                  </w:divBdr>
                  <w:divsChild>
                    <w:div w:id="1585921722">
                      <w:marLeft w:val="0"/>
                      <w:marRight w:val="0"/>
                      <w:marTop w:val="0"/>
                      <w:marBottom w:val="525"/>
                      <w:divBdr>
                        <w:top w:val="none" w:sz="0" w:space="0" w:color="auto"/>
                        <w:left w:val="none" w:sz="0" w:space="0" w:color="auto"/>
                        <w:bottom w:val="none" w:sz="0" w:space="0" w:color="auto"/>
                        <w:right w:val="none" w:sz="0" w:space="0" w:color="auto"/>
                      </w:divBdr>
                      <w:divsChild>
                        <w:div w:id="3602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nchallenge.cc" TargetMode="External"/><Relationship Id="rId13" Type="http://schemas.openxmlformats.org/officeDocument/2006/relationships/hyperlink" Target="http://www.abbahouse.com/" TargetMode="External"/><Relationship Id="rId18" Type="http://schemas.openxmlformats.org/officeDocument/2006/relationships/hyperlink" Target="mailto:Info@thejerichohous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dublin@teenchallenge.cc" TargetMode="External"/><Relationship Id="rId12" Type="http://schemas.openxmlformats.org/officeDocument/2006/relationships/hyperlink" Target="http://www.waypointcenter.org/" TargetMode="External"/><Relationship Id="rId17" Type="http://schemas.openxmlformats.org/officeDocument/2006/relationships/hyperlink" Target="http://www.thejerichohouse.org" TargetMode="External"/><Relationship Id="rId2" Type="http://schemas.openxmlformats.org/officeDocument/2006/relationships/styles" Target="styles.xml"/><Relationship Id="rId16" Type="http://schemas.openxmlformats.org/officeDocument/2006/relationships/hyperlink" Target="mailto:intake@nolongerbound.com" TargetMode="External"/><Relationship Id="rId20" Type="http://schemas.openxmlformats.org/officeDocument/2006/relationships/hyperlink" Target="http://providencewomensrecovery.com" TargetMode="External"/><Relationship Id="rId1" Type="http://schemas.openxmlformats.org/officeDocument/2006/relationships/numbering" Target="numbering.xml"/><Relationship Id="rId6" Type="http://schemas.openxmlformats.org/officeDocument/2006/relationships/hyperlink" Target="http://www.facebook.com/savannahmission/" TargetMode="External"/><Relationship Id="rId11" Type="http://schemas.openxmlformats.org/officeDocument/2006/relationships/hyperlink" Target="http://bsr.education/admission/" TargetMode="External"/><Relationship Id="rId5" Type="http://schemas.openxmlformats.org/officeDocument/2006/relationships/hyperlink" Target="http://www.CovenantAtlanta.org" TargetMode="External"/><Relationship Id="rId15" Type="http://schemas.openxmlformats.org/officeDocument/2006/relationships/hyperlink" Target="https://nolongerbound.com" TargetMode="External"/><Relationship Id="rId10" Type="http://schemas.openxmlformats.org/officeDocument/2006/relationships/hyperlink" Target="mailto:admin@bsranch.org" TargetMode="External"/><Relationship Id="rId19" Type="http://schemas.openxmlformats.org/officeDocument/2006/relationships/hyperlink" Target="http://southgeorgiahouseofhope.org" TargetMode="External"/><Relationship Id="rId4" Type="http://schemas.openxmlformats.org/officeDocument/2006/relationships/webSettings" Target="webSettings.xml"/><Relationship Id="rId9" Type="http://schemas.openxmlformats.org/officeDocument/2006/relationships/hyperlink" Target="http://tcgai.com" TargetMode="External"/><Relationship Id="rId14" Type="http://schemas.openxmlformats.org/officeDocument/2006/relationships/hyperlink" Target="mailto:info@nolongerboun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2019-01-07T19:46:00Z</dcterms:created>
  <dcterms:modified xsi:type="dcterms:W3CDTF">2019-01-07T20:05:00Z</dcterms:modified>
</cp:coreProperties>
</file>